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DC0" w14:textId="77777777" w:rsidR="00860E92" w:rsidRDefault="00860E92" w:rsidP="00860E92">
      <w:pPr>
        <w:pStyle w:val="1"/>
        <w:spacing w:line="240" w:lineRule="auto"/>
        <w:ind w:left="510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Приложение № </w:t>
      </w:r>
      <w:r w:rsidRPr="00860E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8</w:t>
      </w:r>
    </w:p>
    <w:p w14:paraId="65B83063" w14:textId="77777777" w:rsidR="00860E92" w:rsidRDefault="00860E92" w:rsidP="00860E92">
      <w:pPr>
        <w:pStyle w:val="1"/>
        <w:spacing w:before="0" w:line="240" w:lineRule="auto"/>
        <w:ind w:left="510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к Положению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конкурсе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Future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Makers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Junior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Cup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D142B">
        <w:rPr>
          <w:rFonts w:ascii="Times New Roman" w:hAnsi="Times New Roman" w:cs="Times New Roman"/>
          <w:b/>
          <w:bCs/>
          <w:color w:val="auto"/>
          <w:sz w:val="28"/>
          <w:szCs w:val="28"/>
        </w:rPr>
        <w:t>Благотворительного фонда Андрея Мельниченко</w:t>
      </w:r>
    </w:p>
    <w:p w14:paraId="6625244C" w14:textId="77777777" w:rsidR="00860E92" w:rsidRPr="00B96797" w:rsidRDefault="00860E92" w:rsidP="00860E92"/>
    <w:p w14:paraId="39EE6BC0" w14:textId="77777777" w:rsidR="00860E92" w:rsidRDefault="00860E92" w:rsidP="00860E92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ТРЕБОВАНИЯ К ОФОРМЛЕНИЮ СОПРОВОДИТЕЛЬНОЙ ПРЕЗЕНТАЦИИ К ПРОЕКТУ УЧАСТНИКА</w:t>
      </w:r>
      <w:r>
        <w:rPr>
          <w:color w:val="auto"/>
        </w:rPr>
        <w:t xml:space="preserve"> </w:t>
      </w:r>
      <w:r>
        <w:rPr>
          <w:color w:val="auto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КОНКУРСА FUTURE MAKERS: JUNIOR CUP БЛАГОТВОРИТЕЛЬНОГО ФОНДА АНДРЕЯ МЕЛЬНИЧЕНКО</w:t>
      </w:r>
    </w:p>
    <w:p w14:paraId="0AA86D0F" w14:textId="77777777" w:rsidR="00860E92" w:rsidRDefault="00860E92" w:rsidP="00860E92">
      <w:pPr>
        <w:rPr>
          <w:lang w:eastAsia="ru-RU" w:bidi="ru-RU"/>
        </w:rPr>
      </w:pPr>
    </w:p>
    <w:p w14:paraId="7A6C96C9" w14:textId="77777777" w:rsidR="00860E92" w:rsidRDefault="00860E92" w:rsidP="00860E9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Общие правила:</w:t>
      </w:r>
    </w:p>
    <w:p w14:paraId="32E1A205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Описание проекта:</w:t>
      </w:r>
    </w:p>
    <w:p w14:paraId="15115D2E" w14:textId="77777777" w:rsidR="00860E92" w:rsidRDefault="00860E92" w:rsidP="00860E92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Презентация должна отражать процесс создания, реализации и анализа проекта.</w:t>
      </w:r>
    </w:p>
    <w:p w14:paraId="56306C80" w14:textId="77777777" w:rsidR="00860E92" w:rsidRDefault="00860E92" w:rsidP="00860E92">
      <w:pPr>
        <w:pStyle w:val="a3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Четкое следование структуре проекта: постановка проблемы, цель и задачи, описание этапов проекта, ресурсное обеспечение, результаты (выводы).</w:t>
      </w:r>
    </w:p>
    <w:p w14:paraId="1ABF4C95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Шаблон презентации:</w:t>
      </w:r>
    </w:p>
    <w:p w14:paraId="37E9C10D" w14:textId="77777777" w:rsidR="00860E92" w:rsidRDefault="00860E92" w:rsidP="00860E92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Единый шаблон будет доступен участникам на Сайте Конкурса и на вводном уроке онлайн-курса проектной школы (будет опубликован не позднее 15 января 2025 года).</w:t>
      </w:r>
    </w:p>
    <w:p w14:paraId="1D9FF028" w14:textId="77777777" w:rsidR="00860E92" w:rsidRDefault="00860E92" w:rsidP="00860E92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Использование шаблона обязательно для всех индивидуальных участников и команд участников Конкурса.</w:t>
      </w:r>
    </w:p>
    <w:p w14:paraId="1BCCFF9B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Объем и структура:</w:t>
      </w:r>
    </w:p>
    <w:p w14:paraId="2276A551" w14:textId="77777777" w:rsidR="00860E92" w:rsidRDefault="00860E92" w:rsidP="00860E92">
      <w:pPr>
        <w:pStyle w:val="a3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Презентация должна содержать не более 16 слайдов.</w:t>
      </w:r>
    </w:p>
    <w:p w14:paraId="3CB0DD42" w14:textId="77777777" w:rsidR="00860E92" w:rsidRDefault="00860E92" w:rsidP="00860E92">
      <w:pPr>
        <w:pStyle w:val="a3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Первый (титульный) слайд должен содержать:</w:t>
      </w:r>
    </w:p>
    <w:p w14:paraId="6824F5BB" w14:textId="77777777" w:rsidR="00860E92" w:rsidRDefault="00860E92" w:rsidP="00860E92">
      <w:pPr>
        <w:pStyle w:val="a3"/>
        <w:numPr>
          <w:ilvl w:val="1"/>
          <w:numId w:val="3"/>
        </w:numPr>
        <w:spacing w:line="360" w:lineRule="auto"/>
        <w:ind w:hanging="73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E67E4">
        <w:rPr>
          <w:rFonts w:ascii="Times New Roman" w:hAnsi="Times New Roman" w:cs="Times New Roman"/>
          <w:sz w:val="26"/>
          <w:szCs w:val="26"/>
          <w:lang w:eastAsia="ru-RU" w:bidi="ru-RU"/>
        </w:rPr>
        <w:t>Название проекта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14:paraId="6CF3EF15" w14:textId="77777777" w:rsidR="00860E92" w:rsidRPr="00EE67E4" w:rsidRDefault="00860E92" w:rsidP="00860E92">
      <w:pPr>
        <w:pStyle w:val="a3"/>
        <w:numPr>
          <w:ilvl w:val="1"/>
          <w:numId w:val="3"/>
        </w:numPr>
        <w:spacing w:line="360" w:lineRule="auto"/>
        <w:ind w:hanging="73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E67E4">
        <w:rPr>
          <w:rFonts w:ascii="Times New Roman" w:hAnsi="Times New Roman" w:cs="Times New Roman"/>
          <w:sz w:val="26"/>
          <w:szCs w:val="26"/>
          <w:lang w:eastAsia="ru-RU" w:bidi="ru-RU"/>
        </w:rPr>
        <w:t>Сведения об авторах (ФИО, образовательная организация, город)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</w:p>
    <w:p w14:paraId="6527E4E6" w14:textId="77777777" w:rsidR="00860E92" w:rsidRPr="00EE67E4" w:rsidRDefault="00860E92" w:rsidP="00860E92">
      <w:pPr>
        <w:pStyle w:val="a3"/>
        <w:numPr>
          <w:ilvl w:val="1"/>
          <w:numId w:val="3"/>
        </w:numPr>
        <w:spacing w:line="360" w:lineRule="auto"/>
        <w:ind w:hanging="73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EE67E4">
        <w:rPr>
          <w:rFonts w:ascii="Times New Roman" w:hAnsi="Times New Roman" w:cs="Times New Roman"/>
          <w:sz w:val="26"/>
          <w:szCs w:val="26"/>
          <w:lang w:eastAsia="ru-RU" w:bidi="ru-RU"/>
        </w:rPr>
        <w:t>Год представления проекта на Конкурс.</w:t>
      </w:r>
    </w:p>
    <w:p w14:paraId="46853787" w14:textId="77777777" w:rsidR="00860E92" w:rsidRDefault="00860E92" w:rsidP="00860E92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Завершающий слайд — фраза благодарности аудитории (например, «Спасибо за внимание!»).</w:t>
      </w:r>
    </w:p>
    <w:p w14:paraId="7FB00610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lastRenderedPageBreak/>
        <w:t>Нумерация:</w:t>
      </w:r>
    </w:p>
    <w:p w14:paraId="1EE593B8" w14:textId="77777777" w:rsidR="00860E92" w:rsidRDefault="00860E92" w:rsidP="00860E92">
      <w:pPr>
        <w:pStyle w:val="a3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Каждый слайд должен быть пронумерован в правом нижнем углу.</w:t>
      </w:r>
    </w:p>
    <w:p w14:paraId="6860AFB7" w14:textId="77777777" w:rsidR="00860E92" w:rsidRDefault="00860E92" w:rsidP="00860E92">
      <w:pPr>
        <w:pStyle w:val="a3"/>
        <w:numPr>
          <w:ilvl w:val="0"/>
          <w:numId w:val="5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Содержимое слайда (текст, изображения, таблицы и т.д.) не должно закрывать номер слайда.</w:t>
      </w:r>
    </w:p>
    <w:p w14:paraId="6041F052" w14:textId="77777777" w:rsidR="00860E92" w:rsidRDefault="00860E92" w:rsidP="00860E92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Рекомендации по оформлению слайдов:</w:t>
      </w:r>
    </w:p>
    <w:p w14:paraId="5CAD68C2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Расположение информации:</w:t>
      </w:r>
    </w:p>
    <w:p w14:paraId="0398B4B2" w14:textId="77777777" w:rsidR="00860E92" w:rsidRDefault="00860E92" w:rsidP="00860E92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Информация должна быть расположена горизонтально.</w:t>
      </w:r>
    </w:p>
    <w:p w14:paraId="1458B874" w14:textId="77777777" w:rsidR="00860E92" w:rsidRDefault="00860E92" w:rsidP="00860E92">
      <w:pPr>
        <w:pStyle w:val="a3"/>
        <w:numPr>
          <w:ilvl w:val="0"/>
          <w:numId w:val="6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Основной контент (текст, графика) должен быть централизован и равномерно распределен.</w:t>
      </w:r>
    </w:p>
    <w:p w14:paraId="2AA8FEED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Текстовые элементы:</w:t>
      </w:r>
    </w:p>
    <w:p w14:paraId="30489A33" w14:textId="77777777" w:rsidR="00860E92" w:rsidRDefault="00860E92" w:rsidP="00860E92">
      <w:pPr>
        <w:pStyle w:val="a3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Заголовки: размер шрифта — не менее 24 пунктов.</w:t>
      </w:r>
    </w:p>
    <w:p w14:paraId="6C5050AB" w14:textId="77777777" w:rsidR="00860E92" w:rsidRDefault="00860E92" w:rsidP="00860E92">
      <w:pPr>
        <w:pStyle w:val="a3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Основной текст: размер шрифта — не менее 18 пунктов.</w:t>
      </w:r>
    </w:p>
    <w:p w14:paraId="6033AE86" w14:textId="77777777" w:rsidR="00860E92" w:rsidRDefault="00860E92" w:rsidP="00860E92">
      <w:pPr>
        <w:pStyle w:val="a3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Используйте простой шрифт без засечек (например,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Arial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Calibri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).</w:t>
      </w:r>
    </w:p>
    <w:p w14:paraId="39BB3501" w14:textId="77777777" w:rsidR="00860E92" w:rsidRDefault="00860E92" w:rsidP="00860E92">
      <w:pPr>
        <w:pStyle w:val="a3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Не допускается использование искривленных текстов, теней и других декоративных эффектов (например,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WordArt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>).</w:t>
      </w:r>
    </w:p>
    <w:p w14:paraId="5DED3789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Визуальные элементы:</w:t>
      </w:r>
    </w:p>
    <w:p w14:paraId="70786A3E" w14:textId="77777777" w:rsidR="00860E92" w:rsidRDefault="00860E92" w:rsidP="00860E92">
      <w:pPr>
        <w:pStyle w:val="a3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Графические и иллюстративные материалы (фотографии, рисунки, схемы, диаграммы) должны быть высокого качества и уместными.</w:t>
      </w:r>
    </w:p>
    <w:p w14:paraId="5690C6CE" w14:textId="77777777" w:rsidR="00860E92" w:rsidRDefault="00860E92" w:rsidP="00860E92">
      <w:pPr>
        <w:pStyle w:val="a3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Используйте разнообразные слайды: текстовые, графические, таблицы, диаграммы, комбинированные.</w:t>
      </w:r>
    </w:p>
    <w:p w14:paraId="0B27B776" w14:textId="77777777" w:rsidR="00860E92" w:rsidRDefault="00860E92" w:rsidP="00860E92">
      <w:pPr>
        <w:pStyle w:val="a3"/>
        <w:numPr>
          <w:ilvl w:val="0"/>
          <w:numId w:val="8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Избегайте перегрузки информации на одном слайде — придерживайтесь принципа одного ключевого сообщения на слайд.</w:t>
      </w:r>
    </w:p>
    <w:p w14:paraId="0DB5EF8E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Цветовая гамма и стилистика:</w:t>
      </w:r>
    </w:p>
    <w:p w14:paraId="17B3CB38" w14:textId="77777777" w:rsidR="00860E92" w:rsidRDefault="00860E92" w:rsidP="00860E92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Используйте не более трех основных цветов для всей презентации.</w:t>
      </w:r>
    </w:p>
    <w:p w14:paraId="6787D266" w14:textId="77777777" w:rsidR="00860E92" w:rsidRDefault="00860E92" w:rsidP="00860E92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Цвет текста и фона должны обеспечивать достаточный контраст для удобного чтения.</w:t>
      </w:r>
    </w:p>
    <w:p w14:paraId="609F6F97" w14:textId="77777777" w:rsidR="00860E92" w:rsidRDefault="00860E92" w:rsidP="00860E92">
      <w:pPr>
        <w:pStyle w:val="a3"/>
        <w:numPr>
          <w:ilvl w:val="0"/>
          <w:numId w:val="9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Избегайте чрезмерного использования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анимаций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 эффектов перехода между слайдами.</w:t>
      </w:r>
    </w:p>
    <w:p w14:paraId="5F88DA35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lastRenderedPageBreak/>
        <w:t>Дополнительные элементы:</w:t>
      </w:r>
    </w:p>
    <w:p w14:paraId="202801BE" w14:textId="77777777" w:rsidR="00860E92" w:rsidRDefault="00860E92" w:rsidP="00860E92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Вспомогательные элементы (например, кнопки навигации) не должны отвлекать от основной информации.</w:t>
      </w:r>
    </w:p>
    <w:p w14:paraId="39D78B60" w14:textId="77777777" w:rsidR="00860E92" w:rsidRDefault="00860E92" w:rsidP="00860E92">
      <w:pPr>
        <w:pStyle w:val="a3"/>
        <w:numPr>
          <w:ilvl w:val="0"/>
          <w:numId w:val="10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При использовании диаграмм и таблиц:</w:t>
      </w:r>
    </w:p>
    <w:p w14:paraId="1D0AA1F1" w14:textId="77777777" w:rsidR="00860E92" w:rsidRDefault="00860E92" w:rsidP="00860E92">
      <w:pPr>
        <w:pStyle w:val="a3"/>
        <w:numPr>
          <w:ilvl w:val="1"/>
          <w:numId w:val="10"/>
        </w:numPr>
        <w:spacing w:line="360" w:lineRule="auto"/>
        <w:ind w:hanging="73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Диаграммы должны быть простыми для восприятия, с четкими подписями;</w:t>
      </w:r>
    </w:p>
    <w:p w14:paraId="3BF359A4" w14:textId="77777777" w:rsidR="00860E92" w:rsidRDefault="00860E92" w:rsidP="00860E92">
      <w:pPr>
        <w:pStyle w:val="a3"/>
        <w:numPr>
          <w:ilvl w:val="1"/>
          <w:numId w:val="10"/>
        </w:numPr>
        <w:spacing w:line="360" w:lineRule="auto"/>
        <w:ind w:hanging="731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Таблицы должны быть минималистичными, с акцентом на ключевых данных.</w:t>
      </w:r>
    </w:p>
    <w:p w14:paraId="01C2C02C" w14:textId="77777777" w:rsidR="00860E92" w:rsidRDefault="00860E92" w:rsidP="00860E92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Технические требования:</w:t>
      </w:r>
    </w:p>
    <w:p w14:paraId="2753186D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Имя файла:</w:t>
      </w:r>
    </w:p>
    <w:p w14:paraId="39DCC92B" w14:textId="77777777" w:rsidR="00860E92" w:rsidRDefault="00860E92" w:rsidP="00860E92">
      <w:pPr>
        <w:pStyle w:val="a3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Файл мультимедийной презентации должен иметь имя, состоящее из фамилии индивидуального участника (для индивидуальных участников) или названия команды участников (для команд участников) и полного названия проекта (например: Иванов_ЭнергетическаяЭффективность.pptx или НАЗВАНИЕ КОМАНДЫ_ЭнергетическаяЭффективность.pptx).</w:t>
      </w:r>
    </w:p>
    <w:p w14:paraId="661E509C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Формат файла:</w:t>
      </w:r>
    </w:p>
    <w:p w14:paraId="34075048" w14:textId="77777777" w:rsidR="00860E92" w:rsidRDefault="00860E92" w:rsidP="00860E92">
      <w:pPr>
        <w:pStyle w:val="a3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Презентация должна быть сохранена в формате PDF для предотвращения проблем с совместимостью.</w:t>
      </w:r>
    </w:p>
    <w:p w14:paraId="179FAB4E" w14:textId="77777777" w:rsidR="00860E92" w:rsidRDefault="00860E92" w:rsidP="00860E92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 w:bidi="ru-RU"/>
        </w:rPr>
        <w:t>Размер файла:</w:t>
      </w:r>
    </w:p>
    <w:p w14:paraId="637B9E4F" w14:textId="77777777" w:rsidR="00860E92" w:rsidRDefault="00860E92" w:rsidP="00860E92">
      <w:pPr>
        <w:pStyle w:val="a3"/>
        <w:numPr>
          <w:ilvl w:val="0"/>
          <w:numId w:val="11"/>
        </w:numPr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Общий размер файла не должен превышать 50 МБ (для обеспечения удобства передачи и загрузки).</w:t>
      </w:r>
    </w:p>
    <w:p w14:paraId="7CFB3E8F" w14:textId="77777777" w:rsidR="00B8052B" w:rsidRDefault="00B8052B"/>
    <w:sectPr w:rsidR="00B8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E27"/>
    <w:multiLevelType w:val="hybridMultilevel"/>
    <w:tmpl w:val="0ABC0EDE"/>
    <w:lvl w:ilvl="0" w:tplc="D9A4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0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A8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E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5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D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4B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4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305F"/>
    <w:multiLevelType w:val="hybridMultilevel"/>
    <w:tmpl w:val="C46E47D8"/>
    <w:lvl w:ilvl="0" w:tplc="A83A3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2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4E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02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AF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66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698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09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722"/>
    <w:multiLevelType w:val="hybridMultilevel"/>
    <w:tmpl w:val="B8F2CEBC"/>
    <w:lvl w:ilvl="0" w:tplc="A9300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A2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B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8F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A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EC1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2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09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E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470D"/>
    <w:multiLevelType w:val="hybridMultilevel"/>
    <w:tmpl w:val="26F2652A"/>
    <w:lvl w:ilvl="0" w:tplc="6FC4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4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84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9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6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44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2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21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002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95DE3"/>
    <w:multiLevelType w:val="hybridMultilevel"/>
    <w:tmpl w:val="24E01D60"/>
    <w:lvl w:ilvl="0" w:tplc="6500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67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82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0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CC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41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17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84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171"/>
    <w:multiLevelType w:val="hybridMultilevel"/>
    <w:tmpl w:val="58FC0DB8"/>
    <w:lvl w:ilvl="0" w:tplc="A89E6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7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86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1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69B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8F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E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847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C23"/>
    <w:multiLevelType w:val="hybridMultilevel"/>
    <w:tmpl w:val="BE205E10"/>
    <w:lvl w:ilvl="0" w:tplc="01103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63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E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22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F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0B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67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649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8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D79EC"/>
    <w:multiLevelType w:val="hybridMultilevel"/>
    <w:tmpl w:val="2BDE28E8"/>
    <w:lvl w:ilvl="0" w:tplc="D81C6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0A5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87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2B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8B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6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A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E9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81E66"/>
    <w:multiLevelType w:val="hybridMultilevel"/>
    <w:tmpl w:val="DF182FB8"/>
    <w:lvl w:ilvl="0" w:tplc="EC168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67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C2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C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41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2D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EE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C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029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62FFB"/>
    <w:multiLevelType w:val="hybridMultilevel"/>
    <w:tmpl w:val="BEC2B496"/>
    <w:lvl w:ilvl="0" w:tplc="56963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4D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ED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E5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46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29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0C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89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E2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D422F"/>
    <w:multiLevelType w:val="hybridMultilevel"/>
    <w:tmpl w:val="8078EF08"/>
    <w:lvl w:ilvl="0" w:tplc="B308A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A5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64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E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87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6D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E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E6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7"/>
    <w:rsid w:val="00860E92"/>
    <w:rsid w:val="009B70A7"/>
    <w:rsid w:val="00B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A2E0C-02BC-4C85-BD1C-EAA843B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92"/>
  </w:style>
  <w:style w:type="paragraph" w:styleId="1">
    <w:name w:val="heading 1"/>
    <w:basedOn w:val="a"/>
    <w:next w:val="a"/>
    <w:link w:val="10"/>
    <w:uiPriority w:val="9"/>
    <w:qFormat/>
    <w:rsid w:val="00860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0E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0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0E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60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Мышонков</dc:creator>
  <cp:keywords/>
  <dc:description/>
  <cp:lastModifiedBy>Александр Мышонков</cp:lastModifiedBy>
  <cp:revision>2</cp:revision>
  <dcterms:created xsi:type="dcterms:W3CDTF">2025-01-15T00:34:00Z</dcterms:created>
  <dcterms:modified xsi:type="dcterms:W3CDTF">2025-01-15T00:34:00Z</dcterms:modified>
</cp:coreProperties>
</file>